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93" w:rsidRPr="00891293" w:rsidRDefault="00891293" w:rsidP="00891293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 w:rsidRPr="00891293">
        <w:rPr>
          <w:b/>
          <w:bCs/>
          <w:u w:val="single"/>
        </w:rPr>
        <w:t>Versión Pública</w:t>
      </w:r>
    </w:p>
    <w:p w:rsidR="00891293" w:rsidRDefault="00891293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8D7CE7" w:rsidRDefault="008D7CE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AF29A7" w:rsidRPr="009130E9" w:rsidRDefault="00280E7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TRIGÉSIMA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7D4E3D" w:rsidRDefault="007D4E3D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280E77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OCTUBRE - 07</w:t>
      </w:r>
      <w:r w:rsidR="002751BE">
        <w:rPr>
          <w:b/>
          <w:bCs/>
        </w:rPr>
        <w:t xml:space="preserve"> - </w:t>
      </w:r>
      <w:r w:rsidR="00F0035C">
        <w:rPr>
          <w:b/>
          <w:bCs/>
        </w:rPr>
        <w:t>2020</w:t>
      </w:r>
    </w:p>
    <w:p w:rsidR="00B75BD4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280E77" w:rsidRPr="009130E9" w:rsidRDefault="00280E77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D978D1" w:rsidRDefault="00AF29A7" w:rsidP="004F472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280E77">
        <w:rPr>
          <w:rFonts w:ascii="Arial" w:hAnsi="Arial" w:cs="Arial"/>
          <w:b w:val="0"/>
          <w:i w:val="0"/>
          <w:iCs w:val="0"/>
          <w:sz w:val="24"/>
        </w:rPr>
        <w:t>30</w:t>
      </w:r>
      <w:r w:rsidR="004F472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6A0C4E">
        <w:rPr>
          <w:rFonts w:ascii="Arial" w:hAnsi="Arial" w:cs="Arial"/>
          <w:b w:val="0"/>
          <w:i w:val="0"/>
          <w:iCs w:val="0"/>
          <w:sz w:val="24"/>
        </w:rPr>
        <w:t>septiembre</w:t>
      </w:r>
      <w:r w:rsidR="00D978D1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9F1F59">
        <w:rPr>
          <w:rFonts w:ascii="Arial" w:hAnsi="Arial" w:cs="Arial"/>
          <w:b w:val="0"/>
          <w:i w:val="0"/>
          <w:iCs w:val="0"/>
          <w:sz w:val="24"/>
        </w:rPr>
        <w:t>de 2020</w:t>
      </w:r>
      <w:r w:rsidR="004F472F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702852" w:rsidRDefault="00702852" w:rsidP="00702852">
      <w:pPr>
        <w:pStyle w:val="Prrafodelista"/>
        <w:rPr>
          <w:b/>
          <w:i/>
          <w:iCs/>
        </w:rPr>
      </w:pPr>
    </w:p>
    <w:p w:rsidR="00280E77" w:rsidRDefault="00280E77" w:rsidP="00280E77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 xml:space="preserve">Aprobación, en su caso, del acuerdo relativo a la demanda de juicio de nulidad número JN-2/2020, presentada por </w:t>
      </w:r>
      <w:r w:rsidR="006E30C9">
        <w:t xml:space="preserve">la parte actora, </w:t>
      </w:r>
      <w:r w:rsidRPr="00280E77">
        <w:t>frente al convenio elevado a la categoría de cosa juzgada dentro del expediente número 8/2009, tramitado en el Juzgado Segundo de Primera Instancia en materia Civil del Distrito Judicial de Saltillo.</w:t>
      </w:r>
    </w:p>
    <w:p w:rsidR="00280E77" w:rsidRDefault="00280E77" w:rsidP="00280E77">
      <w:pPr>
        <w:spacing w:line="360" w:lineRule="auto"/>
        <w:jc w:val="both"/>
      </w:pPr>
    </w:p>
    <w:p w:rsidR="006E30C9" w:rsidRDefault="00280E77" w:rsidP="006E30C9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Presentación del proyecto de sentencia referente al e</w:t>
      </w:r>
      <w:r w:rsidR="006E30C9">
        <w:t>xpediente número A1/2020–PLENO.</w:t>
      </w:r>
    </w:p>
    <w:p w:rsidR="006E30C9" w:rsidRDefault="006E30C9" w:rsidP="006E30C9">
      <w:pPr>
        <w:pStyle w:val="Prrafodelista"/>
        <w:spacing w:line="360" w:lineRule="auto"/>
        <w:ind w:left="709"/>
        <w:jc w:val="both"/>
      </w:pPr>
    </w:p>
    <w:p w:rsidR="00280E77" w:rsidRDefault="00280E77" w:rsidP="00774016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Determinación relativa a una solicitud de aspirante a Notario Público.</w:t>
      </w:r>
    </w:p>
    <w:p w:rsidR="00280E77" w:rsidRDefault="00280E77" w:rsidP="00280E77">
      <w:pPr>
        <w:pStyle w:val="Prrafodelista"/>
        <w:spacing w:line="360" w:lineRule="auto"/>
        <w:ind w:left="709"/>
        <w:jc w:val="both"/>
      </w:pPr>
    </w:p>
    <w:p w:rsidR="00280E77" w:rsidRDefault="00280E77" w:rsidP="00280E77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Designación de r</w:t>
      </w:r>
      <w:r w:rsidRPr="00216F3A">
        <w:t>epresentante del Tribunal Superior de Justicia</w:t>
      </w:r>
      <w:r>
        <w:t xml:space="preserve">, para que </w:t>
      </w:r>
      <w:r w:rsidRPr="00216F3A">
        <w:t>funj</w:t>
      </w:r>
      <w:r>
        <w:t xml:space="preserve">a como sinodal en dos </w:t>
      </w:r>
      <w:r w:rsidRPr="00216F3A">
        <w:t>exámen</w:t>
      </w:r>
      <w:r>
        <w:t>es</w:t>
      </w:r>
      <w:r w:rsidRPr="00216F3A">
        <w:t xml:space="preserve"> para obtener la patente de Notario</w:t>
      </w:r>
      <w:r>
        <w:t xml:space="preserve"> Público, </w:t>
      </w:r>
      <w:r w:rsidR="00E06FFF">
        <w:t xml:space="preserve">de igual número de aspirantes, </w:t>
      </w:r>
      <w:r>
        <w:t>lo anterior en atención a la solicitud formulada</w:t>
      </w:r>
      <w:r w:rsidRPr="00216F3A">
        <w:t xml:space="preserve"> por el Consejero Jurídico del Gobierno del Estado, en términos del artículo 81 de la Ley del Notariado.</w:t>
      </w:r>
    </w:p>
    <w:p w:rsidR="00E06FFF" w:rsidRDefault="00E06FFF" w:rsidP="00E06FFF">
      <w:pPr>
        <w:pStyle w:val="Prrafodelista"/>
        <w:spacing w:line="360" w:lineRule="auto"/>
        <w:ind w:left="709"/>
        <w:jc w:val="both"/>
      </w:pPr>
    </w:p>
    <w:p w:rsidR="006A0C4E" w:rsidRDefault="00E06FFF" w:rsidP="00774016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Informe de movimientos de personal.</w:t>
      </w:r>
    </w:p>
    <w:p w:rsidR="006A0C4E" w:rsidRDefault="006A0C4E" w:rsidP="006A0C4E">
      <w:pPr>
        <w:pStyle w:val="Prrafodelista"/>
        <w:spacing w:line="360" w:lineRule="auto"/>
        <w:ind w:left="709"/>
        <w:jc w:val="both"/>
      </w:pPr>
    </w:p>
    <w:p w:rsidR="00774016" w:rsidRDefault="004C7019" w:rsidP="00774016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Asuntos generales.</w:t>
      </w:r>
    </w:p>
    <w:p w:rsidR="00774016" w:rsidRDefault="00774016" w:rsidP="00774016">
      <w:pPr>
        <w:pStyle w:val="Prrafodelista"/>
        <w:spacing w:line="360" w:lineRule="auto"/>
        <w:ind w:left="709"/>
        <w:jc w:val="both"/>
      </w:pPr>
    </w:p>
    <w:p w:rsidR="00297467" w:rsidRPr="00891293" w:rsidRDefault="007D4E3D" w:rsidP="00891293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b/>
          <w:i/>
          <w:iCs/>
        </w:rPr>
      </w:pPr>
      <w:r>
        <w:t>Clausura de sesión.</w:t>
      </w:r>
      <w:r w:rsidR="00CB422E">
        <w:t xml:space="preserve"> </w:t>
      </w:r>
      <w:bookmarkStart w:id="0" w:name="_GoBack"/>
      <w:bookmarkEnd w:id="0"/>
    </w:p>
    <w:sectPr w:rsidR="00297467" w:rsidRPr="00891293" w:rsidSect="00216F3A">
      <w:footerReference w:type="default" r:id="rId8"/>
      <w:pgSz w:w="12242" w:h="20163" w:code="5"/>
      <w:pgMar w:top="1134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EA" w:rsidRDefault="001E61EA" w:rsidP="00F62471">
      <w:pPr>
        <w:spacing w:after="0" w:line="240" w:lineRule="auto"/>
      </w:pPr>
      <w:r>
        <w:separator/>
      </w:r>
    </w:p>
  </w:endnote>
  <w:endnote w:type="continuationSeparator" w:id="0">
    <w:p w:rsidR="001E61EA" w:rsidRDefault="001E61EA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891293" w:rsidRPr="00891293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EA" w:rsidRDefault="001E61EA" w:rsidP="00F62471">
      <w:pPr>
        <w:spacing w:after="0" w:line="240" w:lineRule="auto"/>
      </w:pPr>
      <w:r>
        <w:separator/>
      </w:r>
    </w:p>
  </w:footnote>
  <w:footnote w:type="continuationSeparator" w:id="0">
    <w:p w:rsidR="001E61EA" w:rsidRDefault="001E61EA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250FD"/>
    <w:rsid w:val="000430CB"/>
    <w:rsid w:val="00050041"/>
    <w:rsid w:val="00057215"/>
    <w:rsid w:val="000678D3"/>
    <w:rsid w:val="00073D0C"/>
    <w:rsid w:val="000858CE"/>
    <w:rsid w:val="000B2690"/>
    <w:rsid w:val="000B2D11"/>
    <w:rsid w:val="000C6931"/>
    <w:rsid w:val="000D1573"/>
    <w:rsid w:val="000D3374"/>
    <w:rsid w:val="000F6FAB"/>
    <w:rsid w:val="00106373"/>
    <w:rsid w:val="0011048E"/>
    <w:rsid w:val="001253DD"/>
    <w:rsid w:val="001348E9"/>
    <w:rsid w:val="001468EF"/>
    <w:rsid w:val="00151226"/>
    <w:rsid w:val="00152458"/>
    <w:rsid w:val="001557CF"/>
    <w:rsid w:val="00167159"/>
    <w:rsid w:val="00173553"/>
    <w:rsid w:val="001778D0"/>
    <w:rsid w:val="001A4B25"/>
    <w:rsid w:val="001A4C63"/>
    <w:rsid w:val="001B3846"/>
    <w:rsid w:val="001B448F"/>
    <w:rsid w:val="001C37B1"/>
    <w:rsid w:val="001D0E51"/>
    <w:rsid w:val="001E4618"/>
    <w:rsid w:val="001E61EA"/>
    <w:rsid w:val="001F2825"/>
    <w:rsid w:val="00201E6D"/>
    <w:rsid w:val="0021264B"/>
    <w:rsid w:val="0021513D"/>
    <w:rsid w:val="00216F3A"/>
    <w:rsid w:val="00222E77"/>
    <w:rsid w:val="00235041"/>
    <w:rsid w:val="00240678"/>
    <w:rsid w:val="00267D48"/>
    <w:rsid w:val="002736E5"/>
    <w:rsid w:val="00273F07"/>
    <w:rsid w:val="002751BE"/>
    <w:rsid w:val="0027745C"/>
    <w:rsid w:val="00280E77"/>
    <w:rsid w:val="0029683F"/>
    <w:rsid w:val="00297467"/>
    <w:rsid w:val="002A0D95"/>
    <w:rsid w:val="002A7707"/>
    <w:rsid w:val="002B0D0A"/>
    <w:rsid w:val="002B211E"/>
    <w:rsid w:val="002B675C"/>
    <w:rsid w:val="002B7982"/>
    <w:rsid w:val="002D0814"/>
    <w:rsid w:val="002F117B"/>
    <w:rsid w:val="002F6BF3"/>
    <w:rsid w:val="002F78E5"/>
    <w:rsid w:val="00312F48"/>
    <w:rsid w:val="00316B2A"/>
    <w:rsid w:val="003274A5"/>
    <w:rsid w:val="00330E86"/>
    <w:rsid w:val="0033494F"/>
    <w:rsid w:val="00361A07"/>
    <w:rsid w:val="0036578C"/>
    <w:rsid w:val="00367663"/>
    <w:rsid w:val="0037792C"/>
    <w:rsid w:val="00384731"/>
    <w:rsid w:val="00387F2F"/>
    <w:rsid w:val="00393C20"/>
    <w:rsid w:val="003A24C2"/>
    <w:rsid w:val="003A28E7"/>
    <w:rsid w:val="003A3F4A"/>
    <w:rsid w:val="003A7E33"/>
    <w:rsid w:val="003C1534"/>
    <w:rsid w:val="003C27F7"/>
    <w:rsid w:val="003E74AE"/>
    <w:rsid w:val="003F0705"/>
    <w:rsid w:val="003F6C85"/>
    <w:rsid w:val="00432093"/>
    <w:rsid w:val="004338AF"/>
    <w:rsid w:val="00433C35"/>
    <w:rsid w:val="00440418"/>
    <w:rsid w:val="00443509"/>
    <w:rsid w:val="0048170D"/>
    <w:rsid w:val="00483BC4"/>
    <w:rsid w:val="004876B8"/>
    <w:rsid w:val="004A41A1"/>
    <w:rsid w:val="004A5203"/>
    <w:rsid w:val="004A6B0A"/>
    <w:rsid w:val="004C7019"/>
    <w:rsid w:val="004D1FE5"/>
    <w:rsid w:val="004D5F54"/>
    <w:rsid w:val="004D6DE8"/>
    <w:rsid w:val="004F472F"/>
    <w:rsid w:val="004F6F2B"/>
    <w:rsid w:val="005032DB"/>
    <w:rsid w:val="00516547"/>
    <w:rsid w:val="00521295"/>
    <w:rsid w:val="00542A74"/>
    <w:rsid w:val="00546D1D"/>
    <w:rsid w:val="00546DA1"/>
    <w:rsid w:val="00551DDB"/>
    <w:rsid w:val="0055590F"/>
    <w:rsid w:val="0056524C"/>
    <w:rsid w:val="00581C69"/>
    <w:rsid w:val="005A1C54"/>
    <w:rsid w:val="005A2329"/>
    <w:rsid w:val="005B4B87"/>
    <w:rsid w:val="005B599B"/>
    <w:rsid w:val="005C5AAC"/>
    <w:rsid w:val="005C7ED4"/>
    <w:rsid w:val="005D2E25"/>
    <w:rsid w:val="005D7D71"/>
    <w:rsid w:val="005E29C2"/>
    <w:rsid w:val="005F035F"/>
    <w:rsid w:val="0060398C"/>
    <w:rsid w:val="00613DE5"/>
    <w:rsid w:val="0062277B"/>
    <w:rsid w:val="00664AA2"/>
    <w:rsid w:val="006706BA"/>
    <w:rsid w:val="00670C0A"/>
    <w:rsid w:val="00673BF5"/>
    <w:rsid w:val="00677F09"/>
    <w:rsid w:val="00681118"/>
    <w:rsid w:val="006906D2"/>
    <w:rsid w:val="006A0C4E"/>
    <w:rsid w:val="006A3742"/>
    <w:rsid w:val="006A3D5E"/>
    <w:rsid w:val="006A67E6"/>
    <w:rsid w:val="006A7FC4"/>
    <w:rsid w:val="006B1D5C"/>
    <w:rsid w:val="006B1EA7"/>
    <w:rsid w:val="006B2365"/>
    <w:rsid w:val="006D1906"/>
    <w:rsid w:val="006D2447"/>
    <w:rsid w:val="006E30C9"/>
    <w:rsid w:val="00702852"/>
    <w:rsid w:val="00716289"/>
    <w:rsid w:val="00717FEA"/>
    <w:rsid w:val="0072152E"/>
    <w:rsid w:val="00721DA1"/>
    <w:rsid w:val="00746048"/>
    <w:rsid w:val="007526A6"/>
    <w:rsid w:val="00756B06"/>
    <w:rsid w:val="00767E9F"/>
    <w:rsid w:val="0077165F"/>
    <w:rsid w:val="00774016"/>
    <w:rsid w:val="00781D60"/>
    <w:rsid w:val="0078659F"/>
    <w:rsid w:val="007917F3"/>
    <w:rsid w:val="00793450"/>
    <w:rsid w:val="00797A0D"/>
    <w:rsid w:val="007A499A"/>
    <w:rsid w:val="007A54B0"/>
    <w:rsid w:val="007B41A6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314D9"/>
    <w:rsid w:val="00832BD1"/>
    <w:rsid w:val="008476D4"/>
    <w:rsid w:val="00852BC0"/>
    <w:rsid w:val="00870E24"/>
    <w:rsid w:val="00881ACD"/>
    <w:rsid w:val="00886AE3"/>
    <w:rsid w:val="00891293"/>
    <w:rsid w:val="00895590"/>
    <w:rsid w:val="008A0526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44894"/>
    <w:rsid w:val="00963171"/>
    <w:rsid w:val="00977E65"/>
    <w:rsid w:val="0098286F"/>
    <w:rsid w:val="009A12C8"/>
    <w:rsid w:val="009A47A5"/>
    <w:rsid w:val="009C443C"/>
    <w:rsid w:val="009C5A61"/>
    <w:rsid w:val="009F1F59"/>
    <w:rsid w:val="00A04640"/>
    <w:rsid w:val="00A10468"/>
    <w:rsid w:val="00A23DA0"/>
    <w:rsid w:val="00A37459"/>
    <w:rsid w:val="00A44F52"/>
    <w:rsid w:val="00A515F5"/>
    <w:rsid w:val="00A55C41"/>
    <w:rsid w:val="00A56E0E"/>
    <w:rsid w:val="00A6168C"/>
    <w:rsid w:val="00A61955"/>
    <w:rsid w:val="00A814A0"/>
    <w:rsid w:val="00A90BFD"/>
    <w:rsid w:val="00A93144"/>
    <w:rsid w:val="00A954EC"/>
    <w:rsid w:val="00AC78B5"/>
    <w:rsid w:val="00AD6B56"/>
    <w:rsid w:val="00AF29A7"/>
    <w:rsid w:val="00B00E8E"/>
    <w:rsid w:val="00B158F8"/>
    <w:rsid w:val="00B22F8D"/>
    <w:rsid w:val="00B23F98"/>
    <w:rsid w:val="00B25182"/>
    <w:rsid w:val="00B319C4"/>
    <w:rsid w:val="00B508EC"/>
    <w:rsid w:val="00B579CD"/>
    <w:rsid w:val="00B61F36"/>
    <w:rsid w:val="00B750F6"/>
    <w:rsid w:val="00B75576"/>
    <w:rsid w:val="00B75BD4"/>
    <w:rsid w:val="00B81E8F"/>
    <w:rsid w:val="00B961DF"/>
    <w:rsid w:val="00BC2A8F"/>
    <w:rsid w:val="00BC61D7"/>
    <w:rsid w:val="00BC626F"/>
    <w:rsid w:val="00BD00BF"/>
    <w:rsid w:val="00BD0C4D"/>
    <w:rsid w:val="00BE0DAC"/>
    <w:rsid w:val="00BE3580"/>
    <w:rsid w:val="00BE5D50"/>
    <w:rsid w:val="00BF003A"/>
    <w:rsid w:val="00C02D5F"/>
    <w:rsid w:val="00C14805"/>
    <w:rsid w:val="00C20819"/>
    <w:rsid w:val="00C22FA3"/>
    <w:rsid w:val="00C27BD8"/>
    <w:rsid w:val="00C304F8"/>
    <w:rsid w:val="00C36DF3"/>
    <w:rsid w:val="00C539C0"/>
    <w:rsid w:val="00C80C2C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E69"/>
    <w:rsid w:val="00CF07E3"/>
    <w:rsid w:val="00CF08A0"/>
    <w:rsid w:val="00D066BC"/>
    <w:rsid w:val="00D30AF5"/>
    <w:rsid w:val="00D3159C"/>
    <w:rsid w:val="00D36E43"/>
    <w:rsid w:val="00D71282"/>
    <w:rsid w:val="00D8591E"/>
    <w:rsid w:val="00D91849"/>
    <w:rsid w:val="00D978D1"/>
    <w:rsid w:val="00DA014F"/>
    <w:rsid w:val="00DA5FA5"/>
    <w:rsid w:val="00DC6319"/>
    <w:rsid w:val="00DF2536"/>
    <w:rsid w:val="00DF37E5"/>
    <w:rsid w:val="00E06FFF"/>
    <w:rsid w:val="00E153FE"/>
    <w:rsid w:val="00E45985"/>
    <w:rsid w:val="00E46055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A77B7"/>
    <w:rsid w:val="00EA7945"/>
    <w:rsid w:val="00EB2B71"/>
    <w:rsid w:val="00EB424A"/>
    <w:rsid w:val="00EC4277"/>
    <w:rsid w:val="00EE43AA"/>
    <w:rsid w:val="00EF0015"/>
    <w:rsid w:val="00EF05B4"/>
    <w:rsid w:val="00EF1571"/>
    <w:rsid w:val="00EF2B05"/>
    <w:rsid w:val="00F0035C"/>
    <w:rsid w:val="00F144F4"/>
    <w:rsid w:val="00F41B54"/>
    <w:rsid w:val="00F544FD"/>
    <w:rsid w:val="00F62471"/>
    <w:rsid w:val="00F66B0B"/>
    <w:rsid w:val="00F75477"/>
    <w:rsid w:val="00F7680D"/>
    <w:rsid w:val="00F76CBE"/>
    <w:rsid w:val="00F85A59"/>
    <w:rsid w:val="00F87B94"/>
    <w:rsid w:val="00F87C6A"/>
    <w:rsid w:val="00F91D92"/>
    <w:rsid w:val="00FB2E3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138D-4DCD-4C9B-81F0-6D47E7F6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4</cp:revision>
  <cp:lastPrinted>2020-10-07T14:27:00Z</cp:lastPrinted>
  <dcterms:created xsi:type="dcterms:W3CDTF">2020-10-06T16:39:00Z</dcterms:created>
  <dcterms:modified xsi:type="dcterms:W3CDTF">2020-10-07T14:29:00Z</dcterms:modified>
</cp:coreProperties>
</file>